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5D0B3" w14:textId="61FD202C" w:rsidR="00502331" w:rsidRDefault="00AC48CE" w:rsidP="00AC48CE">
      <w:pPr>
        <w:jc w:val="center"/>
        <w:rPr>
          <w:sz w:val="32"/>
          <w:szCs w:val="32"/>
        </w:rPr>
      </w:pPr>
      <w:r>
        <w:rPr>
          <w:rFonts w:ascii="华文中宋" w:eastAsia="华文中宋" w:hAnsi="华文中宋"/>
          <w:b/>
          <w:noProof/>
          <w:sz w:val="52"/>
        </w:rPr>
        <w:drawing>
          <wp:inline distT="0" distB="0" distL="0" distR="0" wp14:anchorId="46C81A97" wp14:editId="005924C3">
            <wp:extent cx="3365479" cy="885139"/>
            <wp:effectExtent l="0" t="0" r="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50689" cy="90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42E2F" w14:textId="77777777" w:rsidR="00502331" w:rsidRDefault="00502331">
      <w:pPr>
        <w:ind w:firstLineChars="200" w:firstLine="881"/>
        <w:rPr>
          <w:rFonts w:ascii="华文中宋" w:eastAsia="华文中宋" w:hAnsi="华文中宋"/>
          <w:b/>
          <w:bCs/>
          <w:sz w:val="44"/>
          <w:szCs w:val="44"/>
          <w:u w:val="single"/>
        </w:rPr>
      </w:pPr>
    </w:p>
    <w:p w14:paraId="077C7BAC" w14:textId="77777777" w:rsidR="00502331" w:rsidRDefault="00AC48CE">
      <w:pPr>
        <w:ind w:firstLineChars="200" w:firstLine="881"/>
        <w:rPr>
          <w:rFonts w:ascii="华文中宋" w:eastAsia="华文中宋" w:hAnsi="华文中宋"/>
          <w:b/>
          <w:bCs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  <w:u w:val="single"/>
        </w:rPr>
        <w:t xml:space="preserve"> （培养单位名称）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学位评定分委员会决议</w:t>
      </w:r>
    </w:p>
    <w:p w14:paraId="4DA12A9C" w14:textId="77777777" w:rsidR="00502331" w:rsidRDefault="00502331">
      <w:pPr>
        <w:ind w:firstLineChars="200" w:firstLine="640"/>
        <w:rPr>
          <w:sz w:val="32"/>
          <w:szCs w:val="32"/>
        </w:rPr>
      </w:pPr>
    </w:p>
    <w:p w14:paraId="3AEC7432" w14:textId="77777777" w:rsidR="00502331" w:rsidRDefault="00AC48CE">
      <w:pPr>
        <w:adjustRightInd w:val="0"/>
        <w:snapToGrid w:val="0"/>
        <w:spacing w:line="600" w:lineRule="exact"/>
        <w:rPr>
          <w:rFonts w:ascii="华文楷体" w:eastAsia="华文楷体" w:hAnsi="华文楷体"/>
          <w:sz w:val="28"/>
          <w:szCs w:val="28"/>
        </w:rPr>
      </w:pPr>
      <w:r>
        <w:rPr>
          <w:rFonts w:eastAsia="华文楷体" w:hint="eastAsia"/>
          <w:sz w:val="28"/>
          <w:szCs w:val="28"/>
        </w:rPr>
        <w:t xml:space="preserve">    </w:t>
      </w:r>
      <w:r>
        <w:rPr>
          <w:rFonts w:ascii="华文楷体" w:eastAsia="华文楷体" w:hAnsi="华文楷体" w:hint="eastAsia"/>
          <w:sz w:val="44"/>
          <w:szCs w:val="44"/>
          <w:u w:val="single"/>
        </w:rPr>
        <w:t xml:space="preserve">   （培养单位名称）   </w:t>
      </w:r>
      <w:r>
        <w:rPr>
          <w:rFonts w:ascii="华文楷体" w:eastAsia="华文楷体" w:hAnsi="华文楷体" w:hint="eastAsia"/>
          <w:sz w:val="28"/>
          <w:szCs w:val="28"/>
        </w:rPr>
        <w:t>于</w:t>
      </w: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    </w:t>
      </w:r>
      <w:r>
        <w:rPr>
          <w:rFonts w:ascii="华文楷体" w:eastAsia="华文楷体" w:hAnsi="华文楷体" w:hint="eastAsia"/>
          <w:sz w:val="28"/>
          <w:szCs w:val="28"/>
        </w:rPr>
        <w:t>年</w:t>
      </w: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    </w:t>
      </w:r>
      <w:r>
        <w:rPr>
          <w:rFonts w:ascii="华文楷体" w:eastAsia="华文楷体" w:hAnsi="华文楷体" w:hint="eastAsia"/>
          <w:sz w:val="28"/>
          <w:szCs w:val="28"/>
        </w:rPr>
        <w:t>月</w:t>
      </w: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    </w:t>
      </w:r>
      <w:r>
        <w:rPr>
          <w:rFonts w:ascii="华文楷体" w:eastAsia="华文楷体" w:hAnsi="华文楷体" w:hint="eastAsia"/>
          <w:sz w:val="28"/>
          <w:szCs w:val="28"/>
        </w:rPr>
        <w:t>日，在</w:t>
      </w:r>
    </w:p>
    <w:p w14:paraId="1C326D9F" w14:textId="77777777" w:rsidR="00502331" w:rsidRDefault="00AC48CE">
      <w:pPr>
        <w:adjustRightInd w:val="0"/>
        <w:snapToGrid w:val="0"/>
        <w:spacing w:line="600" w:lineRule="exac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</w:t>
      </w:r>
      <w:r>
        <w:rPr>
          <w:rFonts w:ascii="华文楷体" w:eastAsia="华文楷体" w:hAnsi="华文楷体" w:hint="eastAsia"/>
          <w:sz w:val="28"/>
          <w:szCs w:val="28"/>
        </w:rPr>
        <w:t>召开学位评定分委员会会议，分委员会委员共</w:t>
      </w: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    </w:t>
      </w:r>
      <w:r>
        <w:rPr>
          <w:rFonts w:ascii="华文楷体" w:eastAsia="华文楷体" w:hAnsi="华文楷体" w:hint="eastAsia"/>
          <w:sz w:val="28"/>
          <w:szCs w:val="28"/>
        </w:rPr>
        <w:t>人，实到人数：</w:t>
      </w: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    </w:t>
      </w:r>
      <w:r>
        <w:rPr>
          <w:rFonts w:ascii="华文楷体" w:eastAsia="华文楷体" w:hAnsi="华文楷体" w:hint="eastAsia"/>
          <w:sz w:val="28"/>
          <w:szCs w:val="28"/>
        </w:rPr>
        <w:t>人，缺席人数：</w:t>
      </w: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    </w:t>
      </w:r>
      <w:r>
        <w:rPr>
          <w:rFonts w:ascii="华文楷体" w:eastAsia="华文楷体" w:hAnsi="华文楷体" w:hint="eastAsia"/>
          <w:sz w:val="28"/>
          <w:szCs w:val="28"/>
        </w:rPr>
        <w:t>人。</w:t>
      </w:r>
    </w:p>
    <w:p w14:paraId="55A41CDD" w14:textId="77777777" w:rsidR="00502331" w:rsidRDefault="00AC48CE">
      <w:pPr>
        <w:adjustRightInd w:val="0"/>
        <w:snapToGrid w:val="0"/>
        <w:spacing w:line="600" w:lineRule="exact"/>
        <w:ind w:leftChars="-257" w:left="-54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 xml:space="preserve">        建议授予学历博士学位人数：</w:t>
      </w: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   </w:t>
      </w:r>
      <w:r>
        <w:rPr>
          <w:rFonts w:ascii="华文楷体" w:eastAsia="华文楷体" w:hAnsi="华文楷体" w:hint="eastAsia"/>
          <w:sz w:val="28"/>
          <w:szCs w:val="28"/>
        </w:rPr>
        <w:t>名。</w:t>
      </w:r>
    </w:p>
    <w:p w14:paraId="13F43BA8" w14:textId="77777777" w:rsidR="00502331" w:rsidRDefault="00AC48CE">
      <w:pPr>
        <w:adjustRightInd w:val="0"/>
        <w:snapToGrid w:val="0"/>
        <w:spacing w:line="600" w:lineRule="exact"/>
        <w:ind w:leftChars="-257" w:left="-54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 xml:space="preserve">        建议授予同等学力博士学位人数：</w:t>
      </w: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   </w:t>
      </w:r>
      <w:r>
        <w:rPr>
          <w:rFonts w:ascii="华文楷体" w:eastAsia="华文楷体" w:hAnsi="华文楷体" w:hint="eastAsia"/>
          <w:sz w:val="28"/>
          <w:szCs w:val="28"/>
        </w:rPr>
        <w:t>名。</w:t>
      </w:r>
    </w:p>
    <w:p w14:paraId="1BA148B1" w14:textId="77777777" w:rsidR="00502331" w:rsidRDefault="00AC48CE">
      <w:pPr>
        <w:adjustRightInd w:val="0"/>
        <w:snapToGrid w:val="0"/>
        <w:spacing w:line="600" w:lineRule="exact"/>
        <w:ind w:leftChars="-257" w:left="-54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 xml:space="preserve">        建议授予学历硕士学位人数：</w:t>
      </w: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    </w:t>
      </w:r>
      <w:r>
        <w:rPr>
          <w:rFonts w:ascii="华文楷体" w:eastAsia="华文楷体" w:hAnsi="华文楷体" w:hint="eastAsia"/>
          <w:sz w:val="28"/>
          <w:szCs w:val="28"/>
        </w:rPr>
        <w:t>名。</w:t>
      </w:r>
    </w:p>
    <w:p w14:paraId="156E6BAC" w14:textId="77777777" w:rsidR="00502331" w:rsidRDefault="00AC48CE">
      <w:pPr>
        <w:adjustRightInd w:val="0"/>
        <w:snapToGrid w:val="0"/>
        <w:spacing w:line="600" w:lineRule="exact"/>
        <w:ind w:leftChars="-257" w:left="-54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 xml:space="preserve">        建议授予全日制硕士专业学位人数：</w:t>
      </w: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   </w:t>
      </w:r>
      <w:r>
        <w:rPr>
          <w:rFonts w:ascii="华文楷体" w:eastAsia="华文楷体" w:hAnsi="华文楷体" w:hint="eastAsia"/>
          <w:sz w:val="28"/>
          <w:szCs w:val="28"/>
        </w:rPr>
        <w:t>名。</w:t>
      </w:r>
    </w:p>
    <w:p w14:paraId="48254FE5" w14:textId="77777777" w:rsidR="00502331" w:rsidRDefault="00AC48CE">
      <w:pPr>
        <w:adjustRightInd w:val="0"/>
        <w:snapToGrid w:val="0"/>
        <w:spacing w:line="600" w:lineRule="exact"/>
        <w:ind w:leftChars="-257" w:left="-54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 xml:space="preserve">        建议授予非全日制硕士专业学位人数：</w:t>
      </w: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   </w:t>
      </w:r>
      <w:r>
        <w:rPr>
          <w:rFonts w:ascii="华文楷体" w:eastAsia="华文楷体" w:hAnsi="华文楷体" w:hint="eastAsia"/>
          <w:sz w:val="28"/>
          <w:szCs w:val="28"/>
        </w:rPr>
        <w:t>名。</w:t>
      </w:r>
    </w:p>
    <w:p w14:paraId="1C16F741" w14:textId="77777777" w:rsidR="00502331" w:rsidRDefault="00AC48CE">
      <w:pPr>
        <w:adjustRightInd w:val="0"/>
        <w:snapToGrid w:val="0"/>
        <w:spacing w:line="600" w:lineRule="exact"/>
        <w:ind w:leftChars="-257" w:left="-54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 xml:space="preserve">        推荐评选校级优秀博士学位论文</w:t>
      </w: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   </w:t>
      </w:r>
      <w:r>
        <w:rPr>
          <w:rFonts w:ascii="华文楷体" w:eastAsia="华文楷体" w:hAnsi="华文楷体" w:hint="eastAsia"/>
          <w:sz w:val="28"/>
          <w:szCs w:val="28"/>
        </w:rPr>
        <w:t>篇，优秀硕士学位论文</w:t>
      </w: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   </w:t>
      </w:r>
      <w:r>
        <w:rPr>
          <w:rFonts w:ascii="华文楷体" w:eastAsia="华文楷体" w:hAnsi="华文楷体" w:hint="eastAsia"/>
          <w:sz w:val="28"/>
          <w:szCs w:val="28"/>
        </w:rPr>
        <w:t>篇。</w:t>
      </w:r>
    </w:p>
    <w:p w14:paraId="38183FDF" w14:textId="77777777" w:rsidR="00502331" w:rsidRDefault="00AC48CE">
      <w:pPr>
        <w:spacing w:line="600" w:lineRule="exact"/>
        <w:ind w:firstLineChars="200" w:firstLine="56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（具体名单附后，名单以姓名拼音为序）</w:t>
      </w:r>
    </w:p>
    <w:p w14:paraId="15571DE3" w14:textId="77777777" w:rsidR="00502331" w:rsidRDefault="00502331">
      <w:pPr>
        <w:adjustRightInd w:val="0"/>
        <w:snapToGrid w:val="0"/>
        <w:spacing w:line="480" w:lineRule="auto"/>
        <w:ind w:leftChars="10" w:left="21" w:firstLineChars="8" w:firstLine="22"/>
        <w:rPr>
          <w:rFonts w:ascii="华文楷体" w:eastAsia="华文楷体" w:hAnsi="华文楷体"/>
          <w:sz w:val="28"/>
          <w:szCs w:val="28"/>
        </w:rPr>
      </w:pPr>
    </w:p>
    <w:p w14:paraId="4A225911" w14:textId="77777777" w:rsidR="00502331" w:rsidRDefault="00AC48CE">
      <w:pPr>
        <w:adjustRightInd w:val="0"/>
        <w:snapToGrid w:val="0"/>
        <w:spacing w:line="480" w:lineRule="auto"/>
        <w:ind w:leftChars="10" w:left="21" w:firstLineChars="8" w:firstLine="22"/>
        <w:rPr>
          <w:rFonts w:ascii="华文楷体" w:eastAsia="华文楷体" w:hAnsi="华文楷体"/>
          <w:sz w:val="28"/>
          <w:szCs w:val="28"/>
          <w:u w:val="single"/>
        </w:rPr>
      </w:pPr>
      <w:r>
        <w:rPr>
          <w:rFonts w:ascii="华文楷体" w:eastAsia="华文楷体" w:hAnsi="华文楷体" w:hint="eastAsia"/>
          <w:sz w:val="28"/>
          <w:szCs w:val="28"/>
        </w:rPr>
        <w:t xml:space="preserve">    学位评定分委员会主席签名：</w:t>
      </w: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</w:t>
      </w:r>
    </w:p>
    <w:p w14:paraId="22BFC595" w14:textId="77777777" w:rsidR="00502331" w:rsidRDefault="00502331">
      <w:pPr>
        <w:adjustRightInd w:val="0"/>
        <w:snapToGrid w:val="0"/>
        <w:spacing w:line="510" w:lineRule="exact"/>
        <w:jc w:val="left"/>
        <w:rPr>
          <w:rFonts w:ascii="华文楷体" w:eastAsia="华文楷体" w:hAnsi="华文楷体"/>
          <w:sz w:val="28"/>
          <w:szCs w:val="28"/>
        </w:rPr>
      </w:pPr>
    </w:p>
    <w:p w14:paraId="320BA7E4" w14:textId="77777777" w:rsidR="00502331" w:rsidRDefault="00AC48CE">
      <w:pPr>
        <w:adjustRightInd w:val="0"/>
        <w:snapToGrid w:val="0"/>
        <w:spacing w:line="510" w:lineRule="exact"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 xml:space="preserve">                                              培养单位：（签章）</w:t>
      </w:r>
    </w:p>
    <w:p w14:paraId="0434A99A" w14:textId="77777777" w:rsidR="00502331" w:rsidRDefault="00AC48CE">
      <w:pPr>
        <w:adjustRightInd w:val="0"/>
        <w:snapToGrid w:val="0"/>
        <w:spacing w:line="510" w:lineRule="exact"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 xml:space="preserve">                                                  年   月   日</w:t>
      </w:r>
    </w:p>
    <w:p w14:paraId="0C3137FF" w14:textId="35B31788" w:rsidR="00502331" w:rsidRDefault="00502331">
      <w:pPr>
        <w:adjustRightInd w:val="0"/>
        <w:snapToGrid w:val="0"/>
        <w:spacing w:line="510" w:lineRule="exact"/>
        <w:rPr>
          <w:rFonts w:ascii="华文楷体" w:eastAsia="华文楷体" w:hAnsi="华文楷体"/>
          <w:sz w:val="28"/>
          <w:szCs w:val="28"/>
        </w:rPr>
      </w:pPr>
      <w:bookmarkStart w:id="0" w:name="_GoBack"/>
      <w:bookmarkEnd w:id="0"/>
    </w:p>
    <w:sectPr w:rsidR="00502331">
      <w:pgSz w:w="11906" w:h="16838"/>
      <w:pgMar w:top="1417" w:right="1417" w:bottom="141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CB969B" w14:textId="77777777" w:rsidR="008C645E" w:rsidRDefault="008C645E" w:rsidP="00A31576">
      <w:r>
        <w:separator/>
      </w:r>
    </w:p>
  </w:endnote>
  <w:endnote w:type="continuationSeparator" w:id="0">
    <w:p w14:paraId="313EC135" w14:textId="77777777" w:rsidR="008C645E" w:rsidRDefault="008C645E" w:rsidP="00A31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046D0" w14:textId="77777777" w:rsidR="008C645E" w:rsidRDefault="008C645E" w:rsidP="00A31576">
      <w:r>
        <w:separator/>
      </w:r>
    </w:p>
  </w:footnote>
  <w:footnote w:type="continuationSeparator" w:id="0">
    <w:p w14:paraId="5A739B3B" w14:textId="77777777" w:rsidR="008C645E" w:rsidRDefault="008C645E" w:rsidP="00A315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50E"/>
    <w:rsid w:val="00013768"/>
    <w:rsid w:val="000B46D0"/>
    <w:rsid w:val="000C2E29"/>
    <w:rsid w:val="001827B9"/>
    <w:rsid w:val="00220F22"/>
    <w:rsid w:val="003046C6"/>
    <w:rsid w:val="00386023"/>
    <w:rsid w:val="004B59C6"/>
    <w:rsid w:val="00502331"/>
    <w:rsid w:val="005762D2"/>
    <w:rsid w:val="0065494E"/>
    <w:rsid w:val="006A6CC0"/>
    <w:rsid w:val="008C645E"/>
    <w:rsid w:val="008E3CD1"/>
    <w:rsid w:val="0092548B"/>
    <w:rsid w:val="0095750E"/>
    <w:rsid w:val="009C757F"/>
    <w:rsid w:val="00A004EB"/>
    <w:rsid w:val="00A21623"/>
    <w:rsid w:val="00A31576"/>
    <w:rsid w:val="00A440A0"/>
    <w:rsid w:val="00AA01DC"/>
    <w:rsid w:val="00AC48CE"/>
    <w:rsid w:val="00BD1B34"/>
    <w:rsid w:val="00CB2E7C"/>
    <w:rsid w:val="00D35A03"/>
    <w:rsid w:val="00E0654C"/>
    <w:rsid w:val="00EF3516"/>
    <w:rsid w:val="03B938D2"/>
    <w:rsid w:val="28770876"/>
    <w:rsid w:val="32583CEC"/>
    <w:rsid w:val="3A1B796B"/>
    <w:rsid w:val="48C924A1"/>
    <w:rsid w:val="51D37B85"/>
    <w:rsid w:val="51F210BF"/>
    <w:rsid w:val="619C2C59"/>
    <w:rsid w:val="69D81693"/>
    <w:rsid w:val="71E36D67"/>
    <w:rsid w:val="75EE6277"/>
    <w:rsid w:val="7B37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  <w14:docId w14:val="07BA3B3D"/>
  <w15:docId w15:val="{55765532-31F4-4475-986E-FEDB9072E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>cugb</Company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中国地质大学（北京）</dc:title>
  <dc:creator>user</dc:creator>
  <cp:lastModifiedBy>Think</cp:lastModifiedBy>
  <cp:revision>3</cp:revision>
  <cp:lastPrinted>2020-06-29T08:58:00Z</cp:lastPrinted>
  <dcterms:created xsi:type="dcterms:W3CDTF">2023-05-09T03:17:00Z</dcterms:created>
  <dcterms:modified xsi:type="dcterms:W3CDTF">2023-05-09T03:19:00Z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